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1C59F2" w:rsidTr="00924440">
        <w:trPr>
          <w:trHeight w:val="1840"/>
        </w:trPr>
        <w:tc>
          <w:tcPr>
            <w:tcW w:w="2376" w:type="dxa"/>
          </w:tcPr>
          <w:p w:rsidR="001C59F2" w:rsidRDefault="001C59F2" w:rsidP="00677B72">
            <w:r>
              <w:rPr>
                <w:rFonts w:ascii="AR ESSENCE" w:hAnsi="AR ESSENCE"/>
                <w:b/>
                <w:noProof/>
                <w:color w:val="FFFFFF" w:themeColor="background1"/>
                <w:sz w:val="32"/>
                <w:lang w:eastAsia="en-ZA"/>
              </w:rPr>
              <w:drawing>
                <wp:inline distT="0" distB="0" distL="0" distR="0" wp14:anchorId="4318F1E4" wp14:editId="2F047EA3">
                  <wp:extent cx="1369060" cy="1371600"/>
                  <wp:effectExtent l="0" t="0" r="2540" b="0"/>
                  <wp:docPr id="1" name="Picture 1" descr="logo with correct n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with correct na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06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6" w:type="dxa"/>
            <w:vAlign w:val="center"/>
          </w:tcPr>
          <w:p w:rsidR="001C59F2" w:rsidRPr="001C59F2" w:rsidRDefault="001C59F2" w:rsidP="001C59F2">
            <w:pPr>
              <w:jc w:val="center"/>
              <w:rPr>
                <w:b/>
                <w:sz w:val="28"/>
              </w:rPr>
            </w:pPr>
            <w:r w:rsidRPr="001C59F2">
              <w:rPr>
                <w:b/>
                <w:sz w:val="28"/>
              </w:rPr>
              <w:t>Flea Market Stall</w:t>
            </w:r>
            <w:r w:rsidR="00080AFA">
              <w:rPr>
                <w:b/>
                <w:sz w:val="28"/>
              </w:rPr>
              <w:t xml:space="preserve"> Application</w:t>
            </w:r>
          </w:p>
          <w:p w:rsidR="001C59F2" w:rsidRDefault="00BD6BE9" w:rsidP="001C59F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Po</w:t>
            </w:r>
            <w:r w:rsidR="001C59F2" w:rsidRPr="001C59F2">
              <w:rPr>
                <w:b/>
                <w:sz w:val="28"/>
              </w:rPr>
              <w:t>tjie of Hope</w:t>
            </w:r>
            <w:r w:rsidR="00727C3B">
              <w:rPr>
                <w:b/>
                <w:sz w:val="28"/>
              </w:rPr>
              <w:t xml:space="preserve">  Cook-off</w:t>
            </w:r>
          </w:p>
          <w:p w:rsidR="001C59F2" w:rsidRPr="001C59F2" w:rsidRDefault="001C59F2" w:rsidP="001C59F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 May 2015</w:t>
            </w:r>
          </w:p>
          <w:p w:rsidR="001C59F2" w:rsidRDefault="001C59F2" w:rsidP="00677B72"/>
        </w:tc>
      </w:tr>
      <w:tr w:rsidR="001C59F2" w:rsidTr="005D0EF6">
        <w:tc>
          <w:tcPr>
            <w:tcW w:w="2376" w:type="dxa"/>
            <w:vAlign w:val="center"/>
          </w:tcPr>
          <w:p w:rsidR="001C59F2" w:rsidRPr="00727C3B" w:rsidRDefault="001C59F2" w:rsidP="001C59F2">
            <w:pPr>
              <w:jc w:val="center"/>
              <w:rPr>
                <w:sz w:val="32"/>
                <w:szCs w:val="32"/>
              </w:rPr>
            </w:pPr>
            <w:r w:rsidRPr="00727C3B">
              <w:rPr>
                <w:sz w:val="32"/>
                <w:szCs w:val="32"/>
              </w:rPr>
              <w:t>Name</w:t>
            </w:r>
          </w:p>
        </w:tc>
        <w:tc>
          <w:tcPr>
            <w:tcW w:w="6866" w:type="dxa"/>
          </w:tcPr>
          <w:p w:rsidR="001C59F2" w:rsidRPr="005F5A26" w:rsidRDefault="001C59F2" w:rsidP="00677B72">
            <w:pPr>
              <w:rPr>
                <w:sz w:val="36"/>
              </w:rPr>
            </w:pPr>
          </w:p>
          <w:p w:rsidR="001C59F2" w:rsidRPr="005F5A26" w:rsidRDefault="001C59F2" w:rsidP="00677B72">
            <w:pPr>
              <w:rPr>
                <w:sz w:val="36"/>
              </w:rPr>
            </w:pPr>
          </w:p>
        </w:tc>
      </w:tr>
      <w:tr w:rsidR="001C59F2" w:rsidTr="00084D2A">
        <w:tc>
          <w:tcPr>
            <w:tcW w:w="2376" w:type="dxa"/>
            <w:vAlign w:val="center"/>
          </w:tcPr>
          <w:p w:rsidR="001C59F2" w:rsidRPr="00727C3B" w:rsidRDefault="001C59F2" w:rsidP="001C59F2">
            <w:pPr>
              <w:jc w:val="center"/>
              <w:rPr>
                <w:sz w:val="32"/>
                <w:szCs w:val="32"/>
              </w:rPr>
            </w:pPr>
            <w:r w:rsidRPr="00727C3B">
              <w:rPr>
                <w:sz w:val="32"/>
                <w:szCs w:val="32"/>
              </w:rPr>
              <w:t>Telephone number (s)</w:t>
            </w:r>
          </w:p>
        </w:tc>
        <w:tc>
          <w:tcPr>
            <w:tcW w:w="6866" w:type="dxa"/>
          </w:tcPr>
          <w:p w:rsidR="001C59F2" w:rsidRPr="005F5A26" w:rsidRDefault="001C59F2" w:rsidP="00677B72">
            <w:pPr>
              <w:rPr>
                <w:sz w:val="36"/>
              </w:rPr>
            </w:pPr>
          </w:p>
        </w:tc>
      </w:tr>
      <w:tr w:rsidR="001C59F2" w:rsidTr="001C59F2">
        <w:tc>
          <w:tcPr>
            <w:tcW w:w="2376" w:type="dxa"/>
            <w:vAlign w:val="center"/>
          </w:tcPr>
          <w:p w:rsidR="001C59F2" w:rsidRPr="00727C3B" w:rsidRDefault="001C59F2" w:rsidP="001C59F2">
            <w:pPr>
              <w:jc w:val="center"/>
              <w:rPr>
                <w:sz w:val="32"/>
                <w:szCs w:val="32"/>
              </w:rPr>
            </w:pPr>
            <w:r w:rsidRPr="00727C3B">
              <w:rPr>
                <w:sz w:val="32"/>
                <w:szCs w:val="32"/>
              </w:rPr>
              <w:t>e-mail address</w:t>
            </w:r>
          </w:p>
          <w:p w:rsidR="005F5A26" w:rsidRPr="00727C3B" w:rsidRDefault="005F5A26" w:rsidP="001C59F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6" w:type="dxa"/>
          </w:tcPr>
          <w:p w:rsidR="001C59F2" w:rsidRPr="005F5A26" w:rsidRDefault="001C59F2" w:rsidP="00677B72">
            <w:pPr>
              <w:rPr>
                <w:sz w:val="36"/>
              </w:rPr>
            </w:pPr>
          </w:p>
        </w:tc>
      </w:tr>
      <w:tr w:rsidR="001C59F2" w:rsidTr="001C59F2">
        <w:tc>
          <w:tcPr>
            <w:tcW w:w="2376" w:type="dxa"/>
            <w:vMerge w:val="restart"/>
            <w:vAlign w:val="center"/>
          </w:tcPr>
          <w:p w:rsidR="001C59F2" w:rsidRPr="00727C3B" w:rsidRDefault="001C59F2" w:rsidP="001C59F2">
            <w:pPr>
              <w:jc w:val="center"/>
              <w:rPr>
                <w:sz w:val="36"/>
                <w:szCs w:val="36"/>
              </w:rPr>
            </w:pPr>
            <w:r w:rsidRPr="00727C3B">
              <w:rPr>
                <w:sz w:val="36"/>
                <w:szCs w:val="36"/>
              </w:rPr>
              <w:t>Stall description</w:t>
            </w:r>
          </w:p>
        </w:tc>
        <w:tc>
          <w:tcPr>
            <w:tcW w:w="6866" w:type="dxa"/>
          </w:tcPr>
          <w:p w:rsidR="001C59F2" w:rsidRPr="001C59F2" w:rsidRDefault="001C59F2" w:rsidP="00677B72">
            <w:pPr>
              <w:rPr>
                <w:sz w:val="44"/>
              </w:rPr>
            </w:pPr>
          </w:p>
        </w:tc>
      </w:tr>
      <w:tr w:rsidR="001C59F2" w:rsidTr="001C59F2">
        <w:tc>
          <w:tcPr>
            <w:tcW w:w="2376" w:type="dxa"/>
            <w:vMerge/>
          </w:tcPr>
          <w:p w:rsidR="001C59F2" w:rsidRPr="001C59F2" w:rsidRDefault="001C59F2" w:rsidP="00677B72">
            <w:pPr>
              <w:rPr>
                <w:sz w:val="44"/>
              </w:rPr>
            </w:pPr>
          </w:p>
        </w:tc>
        <w:tc>
          <w:tcPr>
            <w:tcW w:w="6866" w:type="dxa"/>
          </w:tcPr>
          <w:p w:rsidR="001C59F2" w:rsidRPr="001C59F2" w:rsidRDefault="001C59F2" w:rsidP="00677B72">
            <w:pPr>
              <w:rPr>
                <w:sz w:val="44"/>
              </w:rPr>
            </w:pPr>
          </w:p>
        </w:tc>
      </w:tr>
      <w:tr w:rsidR="001C59F2" w:rsidTr="001C59F2">
        <w:tc>
          <w:tcPr>
            <w:tcW w:w="2376" w:type="dxa"/>
            <w:vMerge/>
          </w:tcPr>
          <w:p w:rsidR="001C59F2" w:rsidRPr="001C59F2" w:rsidRDefault="001C59F2" w:rsidP="00677B72">
            <w:pPr>
              <w:rPr>
                <w:sz w:val="44"/>
              </w:rPr>
            </w:pPr>
          </w:p>
        </w:tc>
        <w:tc>
          <w:tcPr>
            <w:tcW w:w="6866" w:type="dxa"/>
          </w:tcPr>
          <w:p w:rsidR="001C59F2" w:rsidRPr="001C59F2" w:rsidRDefault="001C59F2" w:rsidP="00677B72">
            <w:pPr>
              <w:rPr>
                <w:sz w:val="44"/>
              </w:rPr>
            </w:pPr>
          </w:p>
        </w:tc>
      </w:tr>
      <w:tr w:rsidR="001C59F2" w:rsidTr="00871651">
        <w:trPr>
          <w:trHeight w:val="1084"/>
        </w:trPr>
        <w:tc>
          <w:tcPr>
            <w:tcW w:w="9242" w:type="dxa"/>
            <w:gridSpan w:val="2"/>
          </w:tcPr>
          <w:tbl>
            <w:tblPr>
              <w:tblW w:w="5026" w:type="dxa"/>
              <w:tblLook w:val="04A0" w:firstRow="1" w:lastRow="0" w:firstColumn="1" w:lastColumn="0" w:noHBand="0" w:noVBand="1"/>
            </w:tblPr>
            <w:tblGrid>
              <w:gridCol w:w="5026"/>
            </w:tblGrid>
            <w:tr w:rsidR="00BD6BE9" w:rsidRPr="00BD6BE9" w:rsidTr="003229D8">
              <w:trPr>
                <w:trHeight w:val="234"/>
              </w:trPr>
              <w:tc>
                <w:tcPr>
                  <w:tcW w:w="502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D6BE9" w:rsidRPr="00BD6BE9" w:rsidRDefault="00BD6BE9" w:rsidP="00BD6BE9">
                  <w:pPr>
                    <w:framePr w:hSpace="180" w:wrap="around" w:vAnchor="text" w:hAnchor="margin" w:y="107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ZA"/>
                    </w:rPr>
                  </w:pPr>
                  <w:r w:rsidRPr="00BD6BE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ZA"/>
                    </w:rPr>
                    <w:t>Bank:</w:t>
                  </w:r>
                  <w:r w:rsidRPr="00BD6BE9">
                    <w:rPr>
                      <w:rFonts w:ascii="Arial" w:eastAsia="Times New Roman" w:hAnsi="Arial" w:cs="Arial"/>
                      <w:sz w:val="20"/>
                      <w:szCs w:val="20"/>
                      <w:lang w:eastAsia="en-ZA"/>
                    </w:rPr>
                    <w:t xml:space="preserve"> FNB</w:t>
                  </w:r>
                </w:p>
              </w:tc>
            </w:tr>
            <w:tr w:rsidR="00BD6BE9" w:rsidRPr="00BD6BE9" w:rsidTr="003229D8">
              <w:trPr>
                <w:trHeight w:val="234"/>
              </w:trPr>
              <w:tc>
                <w:tcPr>
                  <w:tcW w:w="502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D6BE9" w:rsidRPr="00BD6BE9" w:rsidRDefault="00BD6BE9" w:rsidP="00BD6BE9">
                  <w:pPr>
                    <w:framePr w:hSpace="180" w:wrap="around" w:vAnchor="text" w:hAnchor="margin" w:y="107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ZA"/>
                    </w:rPr>
                  </w:pPr>
                  <w:r w:rsidRPr="00BD6BE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ZA"/>
                    </w:rPr>
                    <w:t>Account Holder:</w:t>
                  </w:r>
                  <w:r w:rsidRPr="00BD6BE9">
                    <w:rPr>
                      <w:rFonts w:ascii="Arial" w:eastAsia="Times New Roman" w:hAnsi="Arial" w:cs="Arial"/>
                      <w:sz w:val="20"/>
                      <w:szCs w:val="20"/>
                      <w:lang w:eastAsia="en-ZA"/>
                    </w:rPr>
                    <w:t xml:space="preserve"> Villa of hope children’s home</w:t>
                  </w:r>
                </w:p>
              </w:tc>
            </w:tr>
            <w:tr w:rsidR="00BD6BE9" w:rsidRPr="00BD6BE9" w:rsidTr="003229D8">
              <w:trPr>
                <w:trHeight w:val="234"/>
              </w:trPr>
              <w:tc>
                <w:tcPr>
                  <w:tcW w:w="502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D6BE9" w:rsidRPr="00BD6BE9" w:rsidRDefault="00BD6BE9" w:rsidP="00BD6BE9">
                  <w:pPr>
                    <w:framePr w:hSpace="180" w:wrap="around" w:vAnchor="text" w:hAnchor="margin" w:y="107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ZA"/>
                    </w:rPr>
                  </w:pPr>
                  <w:r w:rsidRPr="00BD6BE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ZA"/>
                    </w:rPr>
                    <w:t xml:space="preserve">Account Type: </w:t>
                  </w:r>
                  <w:r w:rsidRPr="00BD6BE9">
                    <w:rPr>
                      <w:rFonts w:ascii="Arial" w:eastAsia="Times New Roman" w:hAnsi="Arial" w:cs="Arial"/>
                      <w:sz w:val="20"/>
                      <w:szCs w:val="20"/>
                      <w:lang w:eastAsia="en-ZA"/>
                    </w:rPr>
                    <w:t>Cheque</w:t>
                  </w:r>
                </w:p>
              </w:tc>
            </w:tr>
            <w:tr w:rsidR="00BD6BE9" w:rsidRPr="00BD6BE9" w:rsidTr="003229D8">
              <w:trPr>
                <w:trHeight w:val="234"/>
              </w:trPr>
              <w:tc>
                <w:tcPr>
                  <w:tcW w:w="502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D6BE9" w:rsidRPr="00BD6BE9" w:rsidRDefault="00BD6BE9" w:rsidP="00BD6BE9">
                  <w:pPr>
                    <w:framePr w:hSpace="180" w:wrap="around" w:vAnchor="text" w:hAnchor="margin" w:y="107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ZA"/>
                    </w:rPr>
                  </w:pPr>
                  <w:r w:rsidRPr="00BD6BE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ZA"/>
                    </w:rPr>
                    <w:t>Branch Code:</w:t>
                  </w:r>
                  <w:r w:rsidRPr="00BD6BE9">
                    <w:rPr>
                      <w:rFonts w:ascii="Arial" w:eastAsia="Times New Roman" w:hAnsi="Arial" w:cs="Arial"/>
                      <w:sz w:val="20"/>
                      <w:szCs w:val="20"/>
                      <w:lang w:eastAsia="en-ZA"/>
                    </w:rPr>
                    <w:t xml:space="preserve"> 250805</w:t>
                  </w:r>
                </w:p>
              </w:tc>
            </w:tr>
            <w:tr w:rsidR="00BD6BE9" w:rsidRPr="00BD6BE9" w:rsidTr="003229D8">
              <w:trPr>
                <w:trHeight w:val="234"/>
              </w:trPr>
              <w:tc>
                <w:tcPr>
                  <w:tcW w:w="502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D6BE9" w:rsidRPr="00BD6BE9" w:rsidRDefault="00BD6BE9" w:rsidP="00BD6BE9">
                  <w:pPr>
                    <w:framePr w:hSpace="180" w:wrap="around" w:vAnchor="text" w:hAnchor="margin" w:y="107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ZA"/>
                    </w:rPr>
                  </w:pPr>
                  <w:r w:rsidRPr="00BD6BE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ZA"/>
                    </w:rPr>
                    <w:t>Account No:</w:t>
                  </w:r>
                  <w:r w:rsidRPr="00BD6BE9">
                    <w:rPr>
                      <w:rFonts w:ascii="Arial" w:eastAsia="Times New Roman" w:hAnsi="Arial" w:cs="Arial"/>
                      <w:sz w:val="20"/>
                      <w:szCs w:val="20"/>
                      <w:lang w:eastAsia="en-ZA"/>
                    </w:rPr>
                    <w:t xml:space="preserve"> 62047737856</w:t>
                  </w:r>
                </w:p>
              </w:tc>
            </w:tr>
          </w:tbl>
          <w:p w:rsidR="001C59F2" w:rsidRPr="00BD6BE9" w:rsidRDefault="001C59F2" w:rsidP="006D5AC0">
            <w:pPr>
              <w:jc w:val="center"/>
              <w:rPr>
                <w:sz w:val="20"/>
                <w:szCs w:val="20"/>
              </w:rPr>
            </w:pPr>
          </w:p>
        </w:tc>
      </w:tr>
    </w:tbl>
    <w:p w:rsidR="005F5A26" w:rsidRDefault="001C59F2">
      <w:r>
        <w:t>Deposits for stalls can be made into the</w:t>
      </w:r>
      <w:r w:rsidR="005F5A26">
        <w:t xml:space="preserve"> above</w:t>
      </w:r>
      <w:r>
        <w:t xml:space="preserve"> bank account. </w:t>
      </w:r>
    </w:p>
    <w:p w:rsidR="001C59F2" w:rsidRDefault="003229D8">
      <w:r>
        <w:rPr>
          <w:b/>
        </w:rPr>
        <w:t xml:space="preserve">Use Flee Market </w:t>
      </w:r>
      <w:r w:rsidR="001C59F2" w:rsidRPr="001C59F2">
        <w:rPr>
          <w:b/>
        </w:rPr>
        <w:t>+</w:t>
      </w:r>
      <w:r>
        <w:rPr>
          <w:b/>
        </w:rPr>
        <w:t xml:space="preserve"> name &amp;</w:t>
      </w:r>
      <w:r w:rsidR="001C59F2" w:rsidRPr="001C59F2">
        <w:rPr>
          <w:b/>
        </w:rPr>
        <w:t xml:space="preserve"> surname as a reference</w:t>
      </w:r>
      <w:r w:rsidR="001C59F2">
        <w:t>.</w:t>
      </w:r>
    </w:p>
    <w:p w:rsidR="00284E35" w:rsidRDefault="00284E35">
      <w:r>
        <w:t>Terms and conditions</w:t>
      </w:r>
    </w:p>
    <w:p w:rsidR="00284E35" w:rsidRDefault="00284E35" w:rsidP="00284E35">
      <w:pPr>
        <w:pStyle w:val="ListParagraph"/>
        <w:numPr>
          <w:ilvl w:val="0"/>
          <w:numId w:val="1"/>
        </w:numPr>
      </w:pPr>
      <w:r>
        <w:t>Each stall owner is responsible to bring their own table, gazebo, branding, etc.</w:t>
      </w:r>
    </w:p>
    <w:p w:rsidR="00284E35" w:rsidRDefault="00284E35" w:rsidP="00284E35">
      <w:pPr>
        <w:pStyle w:val="ListParagraph"/>
        <w:numPr>
          <w:ilvl w:val="0"/>
          <w:numId w:val="1"/>
        </w:numPr>
      </w:pPr>
      <w:r>
        <w:t>No person will be allowed to set up without a valid store certificate (issued by the Villa of Hope</w:t>
      </w:r>
      <w:r w:rsidR="003229D8">
        <w:t xml:space="preserve"> on the day</w:t>
      </w:r>
      <w:r>
        <w:t>)</w:t>
      </w:r>
    </w:p>
    <w:p w:rsidR="00284E35" w:rsidRDefault="00284E35" w:rsidP="00284E35">
      <w:pPr>
        <w:pStyle w:val="ListParagraph"/>
        <w:numPr>
          <w:ilvl w:val="0"/>
          <w:numId w:val="1"/>
        </w:numPr>
      </w:pPr>
      <w:r>
        <w:t xml:space="preserve">No refunds will be issued </w:t>
      </w:r>
      <w:r w:rsidR="00874CC2">
        <w:t>in the event of inclement weathe</w:t>
      </w:r>
      <w:r>
        <w:t>r.</w:t>
      </w:r>
    </w:p>
    <w:p w:rsidR="00284E35" w:rsidRDefault="00284E35" w:rsidP="00284E35">
      <w:pPr>
        <w:pStyle w:val="ListParagraph"/>
        <w:numPr>
          <w:ilvl w:val="0"/>
          <w:numId w:val="1"/>
        </w:numPr>
      </w:pPr>
      <w:r>
        <w:t>No illegal goods, contraband</w:t>
      </w:r>
      <w:r w:rsidR="00874CC2">
        <w:t>, alcohol</w:t>
      </w:r>
      <w:r>
        <w:t xml:space="preserve"> or harmful goods </w:t>
      </w:r>
      <w:r w:rsidR="00874CC2">
        <w:t>may be</w:t>
      </w:r>
      <w:r w:rsidR="001C59F2">
        <w:t xml:space="preserve"> sold</w:t>
      </w:r>
      <w:r>
        <w:t xml:space="preserve"> at any of the stalls. </w:t>
      </w:r>
    </w:p>
    <w:p w:rsidR="001C59F2" w:rsidRDefault="001C59F2" w:rsidP="00284E35">
      <w:pPr>
        <w:pStyle w:val="ListParagraph"/>
        <w:numPr>
          <w:ilvl w:val="0"/>
          <w:numId w:val="1"/>
        </w:numPr>
      </w:pPr>
      <w:r>
        <w:t xml:space="preserve">Though every care has been taken to provide security, The Villa of Hope cannot be held responsible for any loss or </w:t>
      </w:r>
      <w:r w:rsidR="004775B9">
        <w:t>damages incurred</w:t>
      </w:r>
      <w:r>
        <w:t xml:space="preserve"> by stall holders on </w:t>
      </w:r>
      <w:r w:rsidR="005F5A26">
        <w:t>the property</w:t>
      </w:r>
      <w:r>
        <w:t xml:space="preserve"> of the Villa of Hope.</w:t>
      </w:r>
    </w:p>
    <w:p w:rsidR="005F5A26" w:rsidRDefault="00EB2271" w:rsidP="00EB2271">
      <w:pPr>
        <w:pStyle w:val="ListParagraph"/>
        <w:ind w:left="360"/>
      </w:pPr>
      <w:r>
        <w:t xml:space="preserve">Please note: </w:t>
      </w:r>
      <w:r w:rsidR="00874CC2">
        <w:t>The Villa of Ho</w:t>
      </w:r>
      <w:r>
        <w:t>pe will be selling soft drinks</w:t>
      </w:r>
      <w:bookmarkStart w:id="0" w:name="_GoBack"/>
      <w:bookmarkEnd w:id="0"/>
      <w:r w:rsidR="00874CC2">
        <w:t xml:space="preserve">, popcorn and </w:t>
      </w:r>
      <w:proofErr w:type="spellStart"/>
      <w:r w:rsidR="00874CC2">
        <w:t>Halaal</w:t>
      </w:r>
      <w:proofErr w:type="spellEnd"/>
      <w:r w:rsidR="00874CC2">
        <w:t xml:space="preserve"> hotdogs and these can therefore not be sold by other vendors.</w:t>
      </w:r>
    </w:p>
    <w:p w:rsidR="005F5A26" w:rsidRDefault="005F5A26" w:rsidP="00EB2271">
      <w:pPr>
        <w:pStyle w:val="ListParagraph"/>
        <w:ind w:left="360"/>
      </w:pPr>
    </w:p>
    <w:p w:rsidR="001C59F2" w:rsidRDefault="001C59F2" w:rsidP="005F5A26">
      <w:pPr>
        <w:spacing w:after="0" w:line="240" w:lineRule="auto"/>
      </w:pPr>
      <w:r>
        <w:t>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284E35" w:rsidRDefault="001C59F2" w:rsidP="005F5A26">
      <w:pPr>
        <w:spacing w:after="0" w:line="240" w:lineRule="auto"/>
      </w:pPr>
      <w:r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284E35" w:rsidSect="003229D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 ESSENCE">
    <w:altName w:val="Times New Roman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34D2C"/>
    <w:multiLevelType w:val="hybridMultilevel"/>
    <w:tmpl w:val="DEAC283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72"/>
    <w:rsid w:val="00080AFA"/>
    <w:rsid w:val="001C59F2"/>
    <w:rsid w:val="00284E35"/>
    <w:rsid w:val="002C439F"/>
    <w:rsid w:val="003229D8"/>
    <w:rsid w:val="004775B9"/>
    <w:rsid w:val="005F5A26"/>
    <w:rsid w:val="00677B72"/>
    <w:rsid w:val="006D5AC0"/>
    <w:rsid w:val="00727C3B"/>
    <w:rsid w:val="00874CC2"/>
    <w:rsid w:val="00BD6BE9"/>
    <w:rsid w:val="00EB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E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Razie</dc:creator>
  <cp:lastModifiedBy>Razie</cp:lastModifiedBy>
  <cp:revision>2</cp:revision>
  <dcterms:created xsi:type="dcterms:W3CDTF">2015-05-09T15:44:00Z</dcterms:created>
  <dcterms:modified xsi:type="dcterms:W3CDTF">2015-05-09T15:44:00Z</dcterms:modified>
</cp:coreProperties>
</file>